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复习与解题指导</w:t>
      </w:r>
    </w:p>
    <w:p>
      <w:r>
        <w:t>作者：吴声钟，苏智贤编</w:t>
      </w:r>
    </w:p>
    <w:p>
      <w:r>
        <w:t>出版社：北京：北京经济学院出版社</w:t>
      </w:r>
    </w:p>
    <w:p>
      <w:r>
        <w:t>出版日期：1988.10</w:t>
      </w:r>
    </w:p>
    <w:p>
      <w:r>
        <w:t>总页数：389</w:t>
      </w:r>
    </w:p>
    <w:p>
      <w:r>
        <w:t>更多请访问教客网: www.jiaokey.com</w:t>
      </w:r>
    </w:p>
    <w:p>
      <w:r>
        <w:t>线性代数  复习与解题指导 评论地址：https://www.jiaokey.com/book/detail/11179607.html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