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书名：高强度铸铁可加工性的研究</w:t>
      </w:r>
    </w:p>
    <w:p>
      <w:r>
        <w:t>作者：（苏）阿尔塔蒙诺夫（А.Я.Артамонов）著；王俊泉等译</w:t>
      </w:r>
    </w:p>
    <w:p>
      <w:r>
        <w:t>出版社：北京：机械工业出版社</w:t>
      </w:r>
    </w:p>
    <w:p>
      <w:r>
        <w:t>出版日期：1958.11</w:t>
      </w:r>
    </w:p>
    <w:p>
      <w:r>
        <w:t>总页数：143</w:t>
      </w:r>
    </w:p>
    <w:p>
      <w:r>
        <w:t>更多请访问教客网: www.jiaokey.com</w:t>
      </w:r>
    </w:p>
    <w:p>
      <w:r>
        <w:t>高强度铸铁可加工性的研究 评论地址：https://www.jiaokey.com/book/detail/11177063.html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