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Java语言与面向对象程序设计题解及实验指导</w:t>
      </w:r>
    </w:p>
    <w:p>
      <w:r>
        <w:rPr>
          <w:rFonts w:ascii="宋体" w:hAnsi="宋体" w:eastAsia="宋体"/>
          <w:sz w:val="24"/>
        </w:rPr>
        <w:t>印旻编著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Java语言与面向对象程序设计题解及实验指导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本书出售、求购地址：https://www.jiaokey.com/book/detail/11175175.html</w:t>
      </w:r>
    </w:p>
    <w:p>
      <w:r>
        <w:t>更多相关图书推荐：https://www.jiaokey.com</w:t>
      </w:r>
    </w:p>
    <w:p>
      <w:r>
        <w:t>印旻编著 其他作品：https://www.jiaokey.com/tag/印旻编著.html</w:t>
      </w:r>
    </w:p>
    <w:p>
      <w:r>
        <w:t>关键词搜索：https://www.jiaokey.com/tag/Java语言与面向对象程序设计题解及实验指导.html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