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伯林斯基论教育</w:t>
      </w:r>
    </w:p>
    <w:p>
      <w:r>
        <w:rPr>
          <w:rFonts w:ascii="宋体" w:hAnsi="宋体" w:eastAsia="宋体"/>
          <w:sz w:val="24"/>
        </w:rPr>
        <w:t>（苏）波兹南斯基，陈斯庸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伯林斯基论教育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（苏）波兹南斯基，陈斯庸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中央人民政府政务院文化教育委员会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本书出售、求购地址：https://www.jiaokey.com/book/detail/11173810.html</w:t>
      </w:r>
    </w:p>
    <w:p>
      <w:r>
        <w:t>更多相关图书推荐：https://www.jiaokey.com</w:t>
      </w:r>
    </w:p>
    <w:p>
      <w:r>
        <w:t>（苏）波兹南斯基，陈斯庸 其他作品：https://www.jiaokey.com/tag/（苏）波兹南斯基，陈斯庸.html</w:t>
      </w:r>
    </w:p>
    <w:p>
      <w:r>
        <w:t>中央人民政府政务院文化教育委员会 出版图书：https://www.jiaokey.com/tag/中央人民政府政务院文化教育委员会.html</w:t>
      </w:r>
    </w:p>
    <w:p>
      <w:r>
        <w:t>关键词搜索：https://www.jiaokey.com/tag/伯林斯基论教育.html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