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书名：拉丁化新文字运动的始末和编年纪事</w:t>
      </w:r>
    </w:p>
    <w:p>
      <w:r>
        <w:t>作者：倪海曙编著</w:t>
      </w:r>
    </w:p>
    <w:p>
      <w:r>
        <w:t>出版社：北京：知识出版社</w:t>
      </w:r>
    </w:p>
    <w:p>
      <w:r>
        <w:t>出版日期：1987.12</w:t>
      </w:r>
    </w:p>
    <w:p>
      <w:r>
        <w:t>总页数：439</w:t>
      </w:r>
    </w:p>
    <w:p>
      <w:r>
        <w:t>更多请访问教客网: www.jiaokey.com</w:t>
      </w:r>
    </w:p>
    <w:p>
      <w:r>
        <w:t>拉丁化新文字运动的始末和编年纪事 评论地址：https://www.jiaokey.com/book/detail/11172952.html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