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图书总目  1952-1982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图书总目  1952-1982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本书出售、求购地址：https://www.jiaokey.com/book/detail/11172735.html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关键词搜索：https://www.jiaokey.com/tag/图书总目  1952-1982.html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