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书名：陶瓷坯釉结合</w:t>
      </w:r>
    </w:p>
    <w:p>
      <w:r>
        <w:t>作者：（日）稻田博著；姚治才译</w:t>
      </w:r>
    </w:p>
    <w:p>
      <w:r>
        <w:t>出版社：轻工业出版社</w:t>
      </w:r>
    </w:p>
    <w:p>
      <w:r>
        <w:t>出版日期：1988.08</w:t>
      </w:r>
    </w:p>
    <w:p>
      <w:r>
        <w:t>总页数：210</w:t>
      </w:r>
    </w:p>
    <w:p>
      <w:r>
        <w:t>更多请访问教客网: www.jiaokey.com</w:t>
      </w:r>
    </w:p>
    <w:p>
      <w:r>
        <w:t>陶瓷坯釉结合 评论地址：https://www.jiaokey.com/book/detail/11172625.html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