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 3.0动态网页培训教程</w:t>
      </w:r>
    </w:p>
    <w:p>
      <w:r>
        <w:t>作者：肖金秀，冯沃辉，施鸿翔等编著</w:t>
      </w:r>
    </w:p>
    <w:p>
      <w:r>
        <w:t>出版社：北京：冶金工业出版社</w:t>
      </w:r>
    </w:p>
    <w:p>
      <w:r>
        <w:t>出版日期：2000.08</w:t>
      </w:r>
    </w:p>
    <w:p>
      <w:r>
        <w:t>总页数：356</w:t>
      </w:r>
    </w:p>
    <w:p>
      <w:r>
        <w:t>更多请访问教客网: www.jiaokey.com</w:t>
      </w:r>
    </w:p>
    <w:p>
      <w:r>
        <w:t>ASP 3.0动态网页培训教程 评论地址：https://www.jiaokey.com/book/detail/11172487.html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