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书名：新编法定传染病防治手册</w:t>
      </w:r>
    </w:p>
    <w:p>
      <w:r>
        <w:t>作者：邱斌书；李惠风，孙淑珍编著</w:t>
      </w:r>
    </w:p>
    <w:p>
      <w:r>
        <w:t>出版社：北京：光明日报出版社</w:t>
      </w:r>
    </w:p>
    <w:p>
      <w:r>
        <w:t>出版日期：1989.12</w:t>
      </w:r>
    </w:p>
    <w:p>
      <w:r>
        <w:t>总页数：281</w:t>
      </w:r>
    </w:p>
    <w:p>
      <w:r>
        <w:t>更多请访问教客网: www.jiaokey.com</w:t>
      </w:r>
    </w:p>
    <w:p>
      <w:r>
        <w:t>新编法定传染病防治手册 评论地址：https://www.jiaokey.com/book/detail/11170159.html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