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萨帕尔穆拉特·土库曼巴什鲁赫纳玛</w:t>
      </w:r>
    </w:p>
    <w:p>
      <w:r>
        <w:rPr>
          <w:rFonts w:ascii="宋体" w:hAnsi="宋体" w:eastAsia="宋体"/>
          <w:sz w:val="24"/>
        </w:rPr>
        <w:t>阿什哈巴德，李京州，邢艳琦，侯静娜，任建华，曲延明，刘燕明，韩英，门三姗，赵国顺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萨帕尔穆拉特·土库曼巴什鲁赫纳玛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阿什哈巴德，李京州，邢艳琦，侯静娜，任建华，曲延明，刘燕明，韩英，门三姗，赵国顺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土库曼斯坦国家出版局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本书出售、求购地址：https://www.jiaokey.com/book/detail/11169909.html</w:t>
      </w:r>
    </w:p>
    <w:p>
      <w:r>
        <w:t>更多相关图书推荐：https://www.jiaokey.com</w:t>
      </w:r>
    </w:p>
    <w:p>
      <w:r>
        <w:t>阿什哈巴德，李京州，邢艳琦，侯静娜，任建华，曲延明，刘燕明，韩英，门三姗，赵国顺 其他作品：https://www.jiaokey.com/tag/阿什哈巴德，李京州，邢艳琦，侯静娜，任建华，曲延明，刘燕明，韩英，门三姗，赵国顺.html</w:t>
      </w:r>
    </w:p>
    <w:p>
      <w:r>
        <w:t>土库曼斯坦国家出版局 出版图书：https://www.jiaokey.com/tag/土库曼斯坦国家出版局.html</w:t>
      </w:r>
    </w:p>
    <w:p>
      <w:r>
        <w:t>关键词搜索：https://www.jiaokey.com/tag/萨帕尔穆拉特·土库曼巴什鲁赫纳玛.html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