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书名：标准篆刻  刻印的刀法与章法</w:t>
      </w:r>
    </w:p>
    <w:p>
      <w:r>
        <w:t>作者：郭云青编著</w:t>
      </w:r>
    </w:p>
    <w:p>
      <w:r>
        <w:t>出版社：杭州：中国美术学院出版社</w:t>
      </w:r>
    </w:p>
    <w:p>
      <w:r>
        <w:t>出版日期：2001.06</w:t>
      </w:r>
    </w:p>
    <w:p>
      <w:r>
        <w:t>总页数：54</w:t>
      </w:r>
    </w:p>
    <w:p>
      <w:r>
        <w:t>更多请访问教客网: www.jiaokey.com</w:t>
      </w:r>
    </w:p>
    <w:p>
      <w:r>
        <w:t>标准篆刻  刻印的刀法与章法 评论地址：https://www.jiaokey.com/book/detail/11169176.html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