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吉尔  157型货车简明运用手册</w:t>
      </w:r>
    </w:p>
    <w:p>
      <w:r>
        <w:rPr>
          <w:rFonts w:ascii="宋体" w:hAnsi="宋体" w:eastAsia="宋体"/>
          <w:sz w:val="24"/>
        </w:rPr>
        <w:t>苏联莫斯科利哈乔夫汽车制造厂编；程高文译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吉尔  157型货车简明运用手册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苏联莫斯科利哈乔夫汽车制造厂编；程高文译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本书出售、求购地址：https://www.jiaokey.com/book/detail/11168487.html</w:t>
      </w:r>
    </w:p>
    <w:p>
      <w:r>
        <w:t>更多相关图书推荐：https://www.jiaokey.com</w:t>
      </w:r>
    </w:p>
    <w:p>
      <w:r>
        <w:t>苏联莫斯科利哈乔夫汽车制造厂编；程高文译 其他作品：https://www.jiaokey.com/tag/苏联莫斯科利哈乔夫汽车制造厂编；程高文译.html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关键词搜索：https://www.jiaokey.com/tag/吉尔  157型货车简明运用手册.html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