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书名：铁路设计与建筑</w:t>
      </w:r>
    </w:p>
    <w:p>
      <w:r>
        <w:t>作者:（苏）约安尼祥（А.И.Иоаннисян），（苏）沙德林（Н.А.Шадрин）著；韩志敏等译</w:t>
      </w:r>
    </w:p>
    <w:p>
      <w:r>
        <w:t>出版社:人民铁道出版社</w:t>
      </w:r>
    </w:p>
    <w:p>
      <w:r>
        <w:t>出版日期：1956.11</w:t>
      </w:r>
    </w:p>
    <w:p>
      <w:r>
        <w:t>总页数：296</w:t>
      </w:r>
    </w:p>
    <w:p>
      <w:r>
        <w:t>更多请访问教客网:www.jiaokey.com</w:t>
      </w:r>
    </w:p>
    <w:p>
      <w:r>
        <w:t>铁路设计与建筑评论地址：https://www.jiaokey.com/book/detail/11168457.html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