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天津线路大修队贯彻哈局大修双层流水作业法的先进经验</w:t>
      </w:r>
    </w:p>
    <w:p>
      <w:r>
        <w:rPr>
          <w:rFonts w:ascii="宋体" w:hAnsi="宋体" w:eastAsia="宋体"/>
          <w:sz w:val="24"/>
        </w:rPr>
        <w:t>1956年全国铁路先进生产者代表会议选编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天津线路大修队贯彻哈局大修双层流水作业法的先进经验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1956年全国铁路先进生产者代表会议选编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本书出售、求购地址：https://www.jiaokey.com/book/detail/11168384.html</w:t>
      </w:r>
    </w:p>
    <w:p>
      <w:r>
        <w:t>更多相关图书推荐：https://www.jiaokey.com</w:t>
      </w:r>
    </w:p>
    <w:p>
      <w:r>
        <w:t>1956年全国铁路先进生产者代表会议选编 其他作品：https://www.jiaokey.com/tag/1956年全国铁路先进生产者代表会议选编.html</w:t>
      </w:r>
    </w:p>
    <w:p>
      <w:r>
        <w:t>人民铁道出版社 出版图书：https://www.jiaokey.com/tag/人民铁道出版社.html</w:t>
      </w:r>
    </w:p>
    <w:p>
      <w:r>
        <w:t>关键词搜索：https://www.jiaokey.com/tag/天津线路大修队贯彻哈局大修双层流水作业法的先进经验.html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