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书名：果菜嫁接育苗栽培技术  西瓜、黄瓜、甜瓜、茄子、番茄</w:t>
      </w:r>
    </w:p>
    <w:p>
      <w:r>
        <w:t>作者:王化忠编著</w:t>
      </w:r>
    </w:p>
    <w:p>
      <w:r>
        <w:t>出版社:北京：中国林业出版社</w:t>
      </w:r>
    </w:p>
    <w:p>
      <w:r>
        <w:t>出版日期：1993.07</w:t>
      </w:r>
    </w:p>
    <w:p>
      <w:r>
        <w:t>总页数：200</w:t>
      </w:r>
    </w:p>
    <w:p>
      <w:r>
        <w:t>更多请访问教客网:www.jiaokey.com</w:t>
      </w:r>
    </w:p>
    <w:p>
      <w:r>
        <w:t>果菜嫁接育苗栽培技术  西瓜、黄瓜、甜瓜、茄子、番茄评论地址：https://www.jiaokey.com/book/detail/11166641.html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