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植物病毒比较诊断指南</w:t>
      </w:r>
    </w:p>
    <w:p>
      <w:r>
        <w:rPr>
          <w:rFonts w:ascii="宋体" w:hAnsi="宋体" w:eastAsia="宋体"/>
          <w:sz w:val="24"/>
        </w:rPr>
        <w:t>（加）库尔斯塔克（Kurstak，E.）主编；裴美云译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植物病毒比较诊断指南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（加）库尔斯塔克（Kurstak，E.）主编；裴美云译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本书出售、求购地址：https://www.jiaokey.com/book/detail/11165206.html</w:t>
      </w:r>
    </w:p>
    <w:p>
      <w:r>
        <w:t>更多相关图书推荐：https://www.jiaokey.com</w:t>
      </w:r>
    </w:p>
    <w:p>
      <w:r>
        <w:t>（加）库尔斯塔克（Kurstak，E.）主编；裴美云译 其他作品：https://www.jiaokey.com/tag/（加）库尔斯塔克（Kurstak，E.）主编；裴美云译.html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关键词搜索：https://www.jiaokey.com/tag/植物病毒比较诊断指南.html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