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书名：钢筋混凝土薄壳结构极限平衡理论的研究</w:t>
      </w:r>
    </w:p>
    <w:p>
      <w:r>
        <w:t>作者：陈儒惠，符名泰，刘志鸿，姜维山等著</w:t>
      </w:r>
    </w:p>
    <w:p>
      <w:r>
        <w:t>出版社：北京：中国工业出版社</w:t>
      </w:r>
    </w:p>
    <w:p>
      <w:r>
        <w:t>出版日期：1962.05</w:t>
      </w:r>
    </w:p>
    <w:p>
      <w:r>
        <w:t>总页数：154</w:t>
      </w:r>
    </w:p>
    <w:p>
      <w:r>
        <w:t>更多请访问教客网: www.jiaokey.com</w:t>
      </w:r>
    </w:p>
    <w:p>
      <w:r>
        <w:t>钢筋混凝土薄壳结构极限平衡理论的研究 评论地址：https://www.jiaokey.com/book/detail/11163902.html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