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书名：曲线型超高顺坡缓和曲线在既有线上的应用</w:t>
      </w:r>
    </w:p>
    <w:p>
      <w:r>
        <w:t>作者：杨本籍等编</w:t>
      </w:r>
    </w:p>
    <w:p>
      <w:r>
        <w:t>出版社：人民铁道出版社</w:t>
      </w:r>
    </w:p>
    <w:p>
      <w:r>
        <w:t>出版日期：1979.02</w:t>
      </w:r>
    </w:p>
    <w:p>
      <w:r>
        <w:t>总页数：134</w:t>
      </w:r>
    </w:p>
    <w:p>
      <w:r>
        <w:t>更多请访问教客网: www.jiaokey.com</w:t>
      </w:r>
    </w:p>
    <w:p>
      <w:r>
        <w:t>曲线型超高顺坡缓和曲线在既有线上的应用 评论地址：https://www.jiaokey.com/book/detail/11163510.html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