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中国纳贤史话  上  先秦部分</w:t>
      </w:r>
    </w:p>
    <w:p>
      <w:r>
        <w:rPr>
          <w:rFonts w:ascii="宋体" w:hAnsi="宋体" w:eastAsia="宋体"/>
          <w:sz w:val="24"/>
        </w:rPr>
        <w:t>王志欣，刘申康编著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中国纳贤史话  上  先秦部分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王志欣，刘申康编著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河北师范大学《崛起》编辑部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本书出售、求购地址：https://www.jiaokey.com/book/detail/11158210.html</w:t>
      </w:r>
    </w:p>
    <w:p>
      <w:r>
        <w:t>更多相关图书推荐：https://www.jiaokey.com</w:t>
      </w:r>
    </w:p>
    <w:p>
      <w:r>
        <w:t>王志欣，刘申康编著 其他作品：https://www.jiaokey.com/tag/王志欣，刘申康编著.html</w:t>
      </w:r>
    </w:p>
    <w:p>
      <w:r>
        <w:t>河北师范大学《崛起》编辑部 出版图书：https://www.jiaokey.com/tag/河北师范大学《崛起》编辑部.html</w:t>
      </w:r>
    </w:p>
    <w:p>
      <w:r>
        <w:t>关键词搜索：https://www.jiaokey.com/tag/中国纳贤史话  上  先秦部分.html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