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黄冈教练·双栏链接  初三语文  下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黄冈教练·双栏链接  初三语文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本书出售、求购地址：https://www.jiaokey.com/book/detail/11156457.html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关键词搜索：https://www.jiaokey.com/tag/黄冈教练·双栏链接  初三语文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