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地域本位与国族认同  美国政治发展中的区域结构分析</w:t>
      </w:r>
    </w:p>
    <w:p>
      <w:r>
        <w:rPr>
          <w:rFonts w:ascii="宋体" w:hAnsi="宋体" w:eastAsia="宋体"/>
          <w:sz w:val="24"/>
        </w:rPr>
        <w:t>任军锋著（复旦大学国际关系与公共事务学院）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地域本位与国族认同  美国政治发展中的区域结构分析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任军锋著（复旦大学国际关系与公共事务学院）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本书出售、求购地址：https://www.jiaokey.com/book/detail/11156445.html</w:t>
      </w:r>
    </w:p>
    <w:p>
      <w:r>
        <w:t>更多相关图书推荐：https://www.jiaokey.com</w:t>
      </w:r>
    </w:p>
    <w:p>
      <w:r>
        <w:t>任军锋著（复旦大学国际关系与公共事务学院） 其他作品：https://www.jiaokey.com/tag/任军锋著（复旦大学国际关系与公共事务学院）.html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关键词搜索：https://www.jiaokey.com/tag/地域本位与国族认同  美国政治发展中的区域结构分析.html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