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铰接自行式机械动力学  振动和运行稳定性</w:t>
      </w:r>
    </w:p>
    <w:p>
      <w:r>
        <w:rPr>
          <w:rFonts w:ascii="宋体" w:hAnsi="宋体" w:eastAsia="宋体"/>
          <w:sz w:val="24"/>
        </w:rPr>
        <w:t>（苏）E.ю.马林诺夫斯基 M.M.加茨高里著；郑州工程机械制造厂设计科译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铰接自行式机械动力学  振动和运行稳定性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（苏）E.ю.马林诺夫斯基 M.M.加茨高里著；郑州工程机械制造厂设计科译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郑州工程机械制造厂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本书出售、求购地址：https://www.jiaokey.com/book/detail/11156429.html</w:t>
      </w:r>
    </w:p>
    <w:p>
      <w:r>
        <w:t>更多相关图书推荐：https://www.jiaokey.com</w:t>
      </w:r>
    </w:p>
    <w:p>
      <w:r>
        <w:t>（苏）E.ю.马林诺夫斯基 M.M.加茨高里著；郑州工程机械制造厂设计科译 其他作品：https://www.jiaokey.com/tag/（苏）E.ю.马林诺夫斯基 M.M.加茨高里著；郑州工程机械制造厂设计科译.html</w:t>
      </w:r>
    </w:p>
    <w:p>
      <w:r>
        <w:t>郑州工程机械制造厂 出版图书：https://www.jiaokey.com/tag/郑州工程机械制造厂.html</w:t>
      </w:r>
    </w:p>
    <w:p>
      <w:r>
        <w:t>关键词搜索：https://www.jiaokey.com/tag/铰接自行式机械动力学  振动和运行稳定性.html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