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书名：内燃机涡轮增压器原理</w:t>
      </w:r>
    </w:p>
    <w:p>
      <w:r>
        <w:t>作者：（英）华 琛（Watson，N.），（英）嘉诺塔（Janota，M.S.）著；王新才等译</w:t>
      </w:r>
    </w:p>
    <w:p>
      <w:r>
        <w:t>出版社：北京：中国铁道出版社</w:t>
      </w:r>
    </w:p>
    <w:p>
      <w:r>
        <w:t>出版日期：1990.11</w:t>
      </w:r>
    </w:p>
    <w:p>
      <w:r>
        <w:t>总页数：157</w:t>
      </w:r>
    </w:p>
    <w:p>
      <w:r>
        <w:t>更多请访问教客网: www.jiaokey.com</w:t>
      </w:r>
    </w:p>
    <w:p>
      <w:r>
        <w:t>内燃机涡轮增压器原理 评论地址：https://www.jiaokey.com/book/detail/11156235.html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