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书名：抓住机遇，趋利避害  佟志广谈中国加入世界贸易组织</w:t>
      </w:r>
    </w:p>
    <w:p>
      <w:r>
        <w:t>作者：佟志广等著</w:t>
      </w:r>
    </w:p>
    <w:p>
      <w:r>
        <w:t>出版社：北京：中国金融出版社</w:t>
      </w:r>
    </w:p>
    <w:p>
      <w:r>
        <w:t>出版日期：2003</w:t>
      </w:r>
    </w:p>
    <w:p>
      <w:r>
        <w:t>总页数：367</w:t>
      </w:r>
    </w:p>
    <w:p>
      <w:r>
        <w:t>更多请访问教客网: www.jiaokey.com</w:t>
      </w:r>
    </w:p>
    <w:p>
      <w:r>
        <w:t>抓住机遇，趋利避害  佟志广谈中国加入世界贸易组织 评论地址：https://www.jiaokey.com/book/detail/11153829.html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