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书名：干硬性混凝土多孔铺板成型装置</w:t>
      </w:r>
    </w:p>
    <w:p>
      <w:r>
        <w:t>作者：（苏）别尔曼（В.Л.Берман），（苏）拉且夫斯基（Д.М.Рачевский）著；施奈译</w:t>
      </w:r>
    </w:p>
    <w:p>
      <w:r>
        <w:t>出版社：北京：建筑材料出版社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干硬性混凝土多孔铺板成型装置 评论地址：https://www.jiaokey.com/book/detail/11151266.html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