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自杀：一种不必要的死亡</w:t>
      </w:r>
    </w:p>
    <w:p>
      <w:r>
        <w:rPr>
          <w:rFonts w:ascii="宋体" w:hAnsi="宋体" w:eastAsia="宋体"/>
          <w:sz w:val="24"/>
        </w:rPr>
        <w:t>（瑞典）戴纽特·沃瑟曼（Danuta Wasserman）主编；李鸣等译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自杀：一种不必要的死亡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（瑞典）戴纽特·沃瑟曼（Danuta Wasserman）主编；李鸣等译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本书出售、求购地址：https://www.jiaokey.com/book/detail/11150833.html</w:t>
      </w:r>
    </w:p>
    <w:p>
      <w:r>
        <w:t>更多相关图书推荐：https://www.jiaokey.com</w:t>
      </w:r>
    </w:p>
    <w:p>
      <w:r>
        <w:t>（瑞典）戴纽特·沃瑟曼（Danuta Wasserman）主编；李鸣等译 其他作品：https://www.jiaokey.com/tag/（瑞典）戴纽特·沃瑟曼（Danuta Wasserman）主编；李鸣等译.html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关键词搜索：https://www.jiaokey.com/tag/自杀：一种不必要的死亡.html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