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内河分节顶推船队运输</w:t>
      </w:r>
    </w:p>
    <w:p>
      <w:r>
        <w:rPr>
          <w:rFonts w:ascii="宋体" w:hAnsi="宋体" w:eastAsia="宋体"/>
          <w:sz w:val="24"/>
        </w:rPr>
        <w:t>杨炳林等编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内河分节顶推船队运输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北京:人民交通出版社,1990.04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内河运输-分节顶推船队分节顶推船队-内河运输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本书出售、求购地址：https://www.jiaokey.com/book/detail/11148233.html</w:t>
      </w:r>
    </w:p>
    <w:p>
      <w:r>
        <w:t>更多相关图书推荐：https://www.jiaokey.com</w:t>
      </w:r>
    </w:p>
    <w:p>
      <w:r>
        <w:t>杨炳林等编 其他作品：https://www.jiaokey.com/tag/杨炳林等编.html</w:t>
      </w:r>
    </w:p>
    <w:p>
      <w:r>
        <w:t>北京:人民交通出版社,1990.04 出版图书：https://www.jiaokey.com/tag/北京:人民交通出版社,1990.04.html</w:t>
      </w:r>
    </w:p>
    <w:p>
      <w:r>
        <w:t>关键词搜索：https://www.jiaokey.com/tag/内河运输-分节顶推船队分节顶推船队-内河运输.html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