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国际船级社协会 IACS 普通散货船 船体结构检验、评估和修理指南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国际船级社协会 IACS 普通散货船 船体结构检验、评估和修理指南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本书出售、求购地址：https://www.jiaokey.com/book/detail/11147160.html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关键词搜索：https://www.jiaokey.com/tag/国际船级社协会 IACS 普通散货船 船体结构检验、评估和修理指南.html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