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书名：防洪基金的实践与探索</w:t>
      </w:r>
    </w:p>
    <w:p>
      <w:r>
        <w:t>作者：赵鸣骥，文秋良编著</w:t>
      </w:r>
    </w:p>
    <w:p>
      <w:r>
        <w:t>出版社：北京：水利电力出版社</w:t>
      </w:r>
    </w:p>
    <w:p>
      <w:r>
        <w:t>出版日期：1995.01</w:t>
      </w:r>
    </w:p>
    <w:p>
      <w:r>
        <w:t>总页数：242</w:t>
      </w:r>
    </w:p>
    <w:p>
      <w:r>
        <w:t>更多请访问教客网: www.jiaokey.com</w:t>
      </w:r>
    </w:p>
    <w:p>
      <w:r>
        <w:t>防洪基金的实践与探索 评论地址：https://www.jiaokey.com/book/detail/11146758.html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