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书名：二等三角基本锁平差规范</w:t>
      </w:r>
    </w:p>
    <w:p>
      <w:r>
        <w:t>作者：（苏）拉宾诺维奇编；欧宏达译</w:t>
      </w:r>
    </w:p>
    <w:p>
      <w:r>
        <w:t>出版社：北京：测绘出版社</w:t>
      </w:r>
    </w:p>
    <w:p>
      <w:r>
        <w:t>出版日期：1956.11</w:t>
      </w:r>
    </w:p>
    <w:p>
      <w:r>
        <w:t>总页数：60</w:t>
      </w:r>
    </w:p>
    <w:p>
      <w:r>
        <w:t>更多请访问教客网: www.jiaokey.com</w:t>
      </w:r>
    </w:p>
    <w:p>
      <w:r>
        <w:t>二等三角基本锁平差规范 评论地址：https://www.jiaokey.com/book/detail/11146714.html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