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书名：船舶操纵性和控制及其在船舶设计中的应用</w:t>
      </w:r>
    </w:p>
    <w:p>
      <w:r>
        <w:t>作者：徐铿，胡相鸿等译</w:t>
      </w:r>
    </w:p>
    <w:p>
      <w:r>
        <w:t>出版社：</w:t>
      </w:r>
    </w:p>
    <w:p>
      <w:r>
        <w:t>出版日期：1982.03</w:t>
      </w:r>
    </w:p>
    <w:p>
      <w:r>
        <w:t>总页数：120</w:t>
      </w:r>
    </w:p>
    <w:p>
      <w:r>
        <w:t>更多请访问教客网: www.jiaokey.com</w:t>
      </w:r>
    </w:p>
    <w:p>
      <w:r>
        <w:t>船舶操纵性和控制及其在船舶设计中的应用 评论地址：https://www.jiaokey.com/book/detail/11146380.html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