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书名：凡人与创造  立体聚散创造论和创造心理概述</w:t>
      </w:r>
    </w:p>
    <w:p>
      <w:r>
        <w:t>作者:王米渠编著</w:t>
      </w:r>
    </w:p>
    <w:p>
      <w:r>
        <w:t>出版社:郑州：河南人民出版社</w:t>
      </w:r>
    </w:p>
    <w:p>
      <w:r>
        <w:t>出版日期：1988.10</w:t>
      </w:r>
    </w:p>
    <w:p>
      <w:r>
        <w:t>总页数：288</w:t>
      </w:r>
    </w:p>
    <w:p>
      <w:r>
        <w:t>更多请访问教客网:www.jiaokey.com</w:t>
      </w:r>
    </w:p>
    <w:p>
      <w:r>
        <w:t>凡人与创造  立体聚散创造论和创造心理概述评论地址：https://www.jiaokey.com/book/detail/11145381.html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