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剑主英豪  上、中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剑主英豪  上、中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本书出售、求购地址：https://www.jiaokey.com/book/detail/11144524.html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关键词搜索：https://www.jiaokey.com/tag/剑主英豪  上、中.html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