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书名：科技日语惯用型规律与应用</w:t>
      </w:r>
    </w:p>
    <w:p>
      <w:r>
        <w:t>作者：封椿，杨德麟编著</w:t>
      </w:r>
    </w:p>
    <w:p>
      <w:r>
        <w:t>出版社：上海：华东化工学院出版社</w:t>
      </w:r>
    </w:p>
    <w:p>
      <w:r>
        <w:t>出版日期：1989.07</w:t>
      </w:r>
    </w:p>
    <w:p>
      <w:r>
        <w:t>总页数：153</w:t>
      </w:r>
    </w:p>
    <w:p>
      <w:r>
        <w:t>更多请访问教客网: www.jiaokey.com</w:t>
      </w:r>
    </w:p>
    <w:p>
      <w:r>
        <w:t>科技日语惯用型规律与应用 评论地址：https://www.jiaokey.com/book/detail/11143330.html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