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书名：多媒体原理  第1册  媒体编码及内容分析</w:t>
      </w:r>
    </w:p>
    <w:p>
      <w:r>
        <w:t>作者：（美）Ralf Steinmetz，（美）Klara Nahrstedt著；白金榜等译</w:t>
      </w:r>
    </w:p>
    <w:p>
      <w:r>
        <w:t>出版社：北京：电子工业出版社</w:t>
      </w:r>
    </w:p>
    <w:p>
      <w:r>
        <w:t>出版日期：2003.08</w:t>
      </w:r>
    </w:p>
    <w:p>
      <w:r>
        <w:t>总页数：215</w:t>
      </w:r>
    </w:p>
    <w:p>
      <w:r>
        <w:t>更多请访问教客网: www.jiaokey.com</w:t>
      </w:r>
    </w:p>
    <w:p>
      <w:r>
        <w:t>多媒体原理  第1册  媒体编码及内容分析 评论地址：https://www.jiaokey.com/book/detail/11142814.html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