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石油工作者手册</w:t>
      </w:r>
    </w:p>
    <w:p>
      <w:r>
        <w:rPr>
          <w:rFonts w:ascii="宋体" w:hAnsi="宋体" w:eastAsia="宋体"/>
          <w:sz w:val="24"/>
        </w:rPr>
        <w:t>（苏联）伊·兹·哈斯给斯著；郝俊芳，林平一，施侠译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（苏联）伊·兹·哈斯给斯著；郝俊芳，林平一，施侠译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本书出售、求购地址：https://www.jiaokey.com/book/detail/11141660.html</w:t>
      </w:r>
    </w:p>
    <w:p>
      <w:r>
        <w:t>更多相关图书推荐：https://www.jiaokey.com</w:t>
      </w:r>
    </w:p>
    <w:p>
      <w:r>
        <w:t>（苏联）伊·兹·哈斯给斯著；郝俊芳，林平一，施侠译 其他作品：https://www.jiaokey.com/tag/（苏联）伊·兹·哈斯给斯著；郝俊芳，林平一，施侠译.html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