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可编程逻辑器件与数字系统设计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本书出售、求购地址：https://www.jiaokey.com/book/detail/11141553.html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关键词搜索：https://www.jiaokey.com/tag/可编程逻辑器件与数字系统设计.html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