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书名：新型汽车电器</w:t>
      </w:r>
    </w:p>
    <w:p>
      <w:r>
        <w:t>作者：冯银榜，魏群燕编；四川公路学会电器专委会等组编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总页数：291</w:t>
      </w:r>
    </w:p>
    <w:p>
      <w:r>
        <w:t>更多请访问教客网: www.jiaokey.com</w:t>
      </w:r>
    </w:p>
    <w:p>
      <w:r>
        <w:t>新型汽车电器 评论地址：https://www.jiaokey.com/book/detail/11140463.html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