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书名：舰艇柴油机动力装置  非柴油机动力装置专业用</w:t>
      </w:r>
    </w:p>
    <w:p>
      <w:r>
        <w:t>作者：方继孺编著</w:t>
      </w:r>
    </w:p>
    <w:p>
      <w:r>
        <w:t>出版社：海军工程学院教材处</w:t>
      </w:r>
    </w:p>
    <w:p>
      <w:r>
        <w:t>出版日期：1988.04</w:t>
      </w:r>
    </w:p>
    <w:p>
      <w:r>
        <w:t>总页数：193</w:t>
      </w:r>
    </w:p>
    <w:p>
      <w:r>
        <w:t>更多请访问教客网: www.jiaokey.com</w:t>
      </w:r>
    </w:p>
    <w:p>
      <w:r>
        <w:t>舰艇柴油机动力装置  非柴油机动力装置专业用 评论地址：https://www.jiaokey.com/book/detail/11139811.html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