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书名：水利填筑工程的机械化施工</w:t>
      </w:r>
    </w:p>
    <w:p>
      <w:r>
        <w:t>作者：（苏）包戈斯洛夫斯基（Л.Д.Богословский）著；蔡先礼译</w:t>
      </w:r>
    </w:p>
    <w:p>
      <w:r>
        <w:t>出版社：北京：财政经济出版社</w:t>
      </w:r>
    </w:p>
    <w:p>
      <w:r>
        <w:t>出版日期：1955.06</w:t>
      </w:r>
    </w:p>
    <w:p>
      <w:r>
        <w:t>总页数：48</w:t>
      </w:r>
    </w:p>
    <w:p>
      <w:r>
        <w:t>更多请访问教客网: www.jiaokey.com</w:t>
      </w:r>
    </w:p>
    <w:p>
      <w:r>
        <w:t>水利填筑工程的机械化施工 评论地址：https://www.jiaokey.com/book/detail/11139262.html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