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书名：枪喷面法技术规范</w:t>
      </w:r>
    </w:p>
    <w:p>
      <w:r>
        <w:t>作者：中央人民政府交通部航务工程总局译</w:t>
      </w:r>
    </w:p>
    <w:p>
      <w:r>
        <w:t>出版社：北京:人民交通出版社,1953.12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枪喷面法技术规范 评论地址：https://www.jiaokey.com/book/detail/11138948.html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