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书名：钢笔楷行书字帖  中小学语文课本古诗今译</w:t>
      </w:r>
    </w:p>
    <w:p>
      <w:r>
        <w:t>作者：孙文博书</w:t>
      </w:r>
    </w:p>
    <w:p>
      <w:r>
        <w:t>出版社：北京：档案出版社</w:t>
      </w:r>
    </w:p>
    <w:p>
      <w:r>
        <w:t>出版日期：1987.05</w:t>
      </w:r>
    </w:p>
    <w:p>
      <w:r>
        <w:t>总页数：129</w:t>
      </w:r>
    </w:p>
    <w:p>
      <w:r>
        <w:t>更多请访问教客网: www.jiaokey.com</w:t>
      </w:r>
    </w:p>
    <w:p>
      <w:r>
        <w:t>钢笔楷行书字帖  中小学语文课本古诗今译 评论地址：https://www.jiaokey.com/book/detail/11138888.html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