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MAX、VIZ＆Premiere、After Effects动画设计实务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MAX、VIZ＆Premiere、After Effects动画设计实务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本书出售、求购地址：https://www.jiaokey.com/book/detail/11138454.html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MAX、VIZ＆Premiere、After Effects动画设计实务.html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