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书名：圆网造纸机与纸病处理</w:t>
      </w:r>
    </w:p>
    <w:p>
      <w:r>
        <w:t>作者：上海市造纸木材工业公司，山东省德州造纸厂编</w:t>
      </w:r>
    </w:p>
    <w:p>
      <w:r>
        <w:t>出版社：轻工业出版社</w:t>
      </w:r>
    </w:p>
    <w:p>
      <w:r>
        <w:t>出版日期：1977.06</w:t>
      </w:r>
    </w:p>
    <w:p>
      <w:r>
        <w:t>总页数：124</w:t>
      </w:r>
    </w:p>
    <w:p>
      <w:r>
        <w:t>更多请访问教客网: www.jiaokey.com</w:t>
      </w:r>
    </w:p>
    <w:p>
      <w:r>
        <w:t>圆网造纸机与纸病处理 评论地址：https://www.jiaokey.com/book/detail/11137683.html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