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儿童识字双语图谱  智慧卷</w:t>
      </w:r>
    </w:p>
    <w:p>
      <w:r>
        <w:rPr>
          <w:rFonts w:ascii="宋体" w:hAnsi="宋体" w:eastAsia="宋体"/>
          <w:sz w:val="24"/>
        </w:rPr>
        <w:t>梅雪  笑春编著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儿童识字双语图谱  智慧卷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梅雪  笑春编著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希望出版社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本书出售、求购地址：https://www.jiaokey.com/book/detail/11135545.html</w:t>
      </w:r>
    </w:p>
    <w:p>
      <w:r>
        <w:t>更多相关图书推荐：https://www.jiaokey.com</w:t>
      </w:r>
    </w:p>
    <w:p>
      <w:r>
        <w:t>梅雪  笑春编著 其他作品：https://www.jiaokey.com/tag/梅雪  笑春编著.html</w:t>
      </w:r>
    </w:p>
    <w:p>
      <w:r>
        <w:t>希望出版社 出版图书：https://www.jiaokey.com/tag/希望出版社.html</w:t>
      </w:r>
    </w:p>
    <w:p>
      <w:r>
        <w:t>关键词搜索：https://www.jiaokey.com/tag/儿童识字双语图谱  智慧卷.html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