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书名：地幔热柱多级演化及其成矿作用  以华北矿聚区为例</w:t>
      </w:r>
    </w:p>
    <w:p>
      <w:r>
        <w:t>作者：牛树银，孙爱群，邵振国等著</w:t>
      </w:r>
    </w:p>
    <w:p>
      <w:r>
        <w:t>出版社：北京：地震出版社</w:t>
      </w:r>
    </w:p>
    <w:p>
      <w:r>
        <w:t>出版日期：2001.07</w:t>
      </w:r>
    </w:p>
    <w:p>
      <w:r>
        <w:t>总页数：229</w:t>
      </w:r>
    </w:p>
    <w:p>
      <w:r>
        <w:t>更多请访问教客网: www.jiaokey.com</w:t>
      </w:r>
    </w:p>
    <w:p>
      <w:r>
        <w:t>地幔热柱多级演化及其成矿作用  以华北矿聚区为例 评论地址：https://www.jiaokey.com/book/detail/11134954.html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