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书名：河南省非金属矿产开发利用指南</w:t>
      </w:r>
    </w:p>
    <w:p>
      <w:r>
        <w:t>作者：孙志顺主编；河南省矿业协会编著</w:t>
      </w:r>
    </w:p>
    <w:p>
      <w:r>
        <w:t>出版社：北京：地质出版社</w:t>
      </w:r>
    </w:p>
    <w:p>
      <w:r>
        <w:t>出版日期：2001.10</w:t>
      </w:r>
    </w:p>
    <w:p>
      <w:r>
        <w:t>总页数：599</w:t>
      </w:r>
    </w:p>
    <w:p>
      <w:r>
        <w:t>更多请访问教客网: www.jiaokey.com</w:t>
      </w:r>
    </w:p>
    <w:p>
      <w:r>
        <w:t>河南省非金属矿产开发利用指南 评论地址：https://www.jiaokey.com/book/detail/11131459.html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