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喷射钻井中井底岩面最大功率和最大冲击力工作方式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喷射钻井中井底岩面最大功率和最大冲击力工作方式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本书出售、求购地址：https://www.jiaokey.com/book/detail/11130856.html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喷射钻井中井底岩面最大功率和最大冲击力工作方式.html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