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利用数字图象处理系统研究孔隙结构及其应用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利用数字图象处理系统研究孔隙结构及其应用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本书出售、求购地址：https://www.jiaokey.com/book/detail/11130847.html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利用数字图象处理系统研究孔隙结构及其应用.html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