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书名：钢筋混凝土柱构造设计用表  纵筋及箍筋排列方式  箍筋体积配箍率  单位长度箍筋面积</w:t>
      </w:r>
    </w:p>
    <w:p>
      <w:r>
        <w:t>作者：舒宣武编著</w:t>
      </w:r>
    </w:p>
    <w:p>
      <w:r>
        <w:t>出版社：北京：中国建材工业出版社</w:t>
      </w:r>
    </w:p>
    <w:p>
      <w:r>
        <w:t>出版日期：2003.07</w:t>
      </w:r>
    </w:p>
    <w:p>
      <w:r>
        <w:t>总页数：211</w:t>
      </w:r>
    </w:p>
    <w:p>
      <w:r>
        <w:t>更多请访问教客网: www.jiaokey.com</w:t>
      </w:r>
    </w:p>
    <w:p>
      <w:r>
        <w:t>钢筋混凝土柱构造设计用表  纵筋及箍筋排列方式  箍筋体积配箍率  单位长度箍筋面积 评论地址：https://www.jiaokey.com/book/detail/11130356.html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